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350C3A">
        <w:rPr>
          <w:b/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350C3A">
        <w:rPr>
          <w:color w:val="000000"/>
          <w:sz w:val="28"/>
          <w:szCs w:val="28"/>
          <w:lang w:val="kk-KZ"/>
        </w:rPr>
        <w:t>Основная средняя школа села Донгулагаш отдела образования по Зерендинскому району у</w:t>
      </w:r>
      <w:r w:rsidR="00EC4857">
        <w:rPr>
          <w:color w:val="000000"/>
          <w:sz w:val="28"/>
          <w:szCs w:val="28"/>
          <w:lang w:val="kk-KZ"/>
        </w:rPr>
        <w:t xml:space="preserve">правления образования Акмолинской области», Юридический адрес </w:t>
      </w:r>
      <w:r w:rsidR="00350C3A">
        <w:rPr>
          <w:color w:val="000000"/>
          <w:sz w:val="28"/>
          <w:szCs w:val="28"/>
          <w:lang w:val="kk-KZ"/>
        </w:rPr>
        <w:t>Акмолинская обл.,Зерендинский район, село Донгулагаш, ул.Мадениет 7а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350C3A">
        <w:rPr>
          <w:sz w:val="28"/>
          <w:szCs w:val="28"/>
          <w:lang w:val="kk-KZ"/>
        </w:rPr>
        <w:t>ОСШ с.Донгулагаш</w:t>
      </w:r>
      <w:r>
        <w:rPr>
          <w:sz w:val="28"/>
          <w:szCs w:val="28"/>
          <w:lang w:val="kk-KZ"/>
        </w:rPr>
        <w:t xml:space="preserve"> в сфере образования оказывается 4 государственные услуги.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350C3A">
        <w:rPr>
          <w:sz w:val="28"/>
          <w:szCs w:val="28"/>
          <w:lang w:val="kk-KZ"/>
        </w:rPr>
        <w:t>школой оказано 8 услуг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350C3A">
        <w:rPr>
          <w:sz w:val="28"/>
          <w:szCs w:val="28"/>
          <w:lang w:val="kk-KZ"/>
        </w:rPr>
        <w:t xml:space="preserve">                    2 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350C3A">
        <w:rPr>
          <w:sz w:val="28"/>
          <w:szCs w:val="28"/>
          <w:lang w:val="kk-KZ"/>
        </w:rPr>
        <w:t>6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350C3A">
        <w:rPr>
          <w:sz w:val="28"/>
          <w:szCs w:val="28"/>
          <w:lang w:val="kk-KZ"/>
        </w:rPr>
        <w:t>0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350C3A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Pr="004F1356">
        <w:rPr>
          <w:sz w:val="28"/>
          <w:szCs w:val="28"/>
          <w:lang w:val="kk-KZ"/>
        </w:rPr>
        <w:t xml:space="preserve">оказано </w:t>
      </w:r>
      <w:r w:rsidR="00350C3A">
        <w:rPr>
          <w:sz w:val="28"/>
          <w:szCs w:val="28"/>
          <w:lang w:val="kk-KZ"/>
        </w:rPr>
        <w:t>11</w:t>
      </w:r>
      <w:r w:rsidRPr="004F1356">
        <w:rPr>
          <w:sz w:val="28"/>
          <w:szCs w:val="28"/>
          <w:lang w:val="kk-KZ"/>
        </w:rPr>
        <w:t xml:space="preserve"> услуг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350C3A">
        <w:rPr>
          <w:sz w:val="28"/>
          <w:szCs w:val="28"/>
          <w:lang w:val="kk-KZ"/>
        </w:rPr>
        <w:t xml:space="preserve">3 </w:t>
      </w:r>
      <w:r w:rsidRPr="004F1356">
        <w:rPr>
          <w:sz w:val="28"/>
          <w:szCs w:val="28"/>
          <w:lang w:val="kk-KZ"/>
        </w:rPr>
        <w:t>услуг;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="00350C3A">
        <w:rPr>
          <w:sz w:val="28"/>
          <w:szCs w:val="28"/>
          <w:lang w:val="kk-KZ"/>
        </w:rPr>
        <w:t xml:space="preserve">- 8 </w:t>
      </w:r>
      <w:r w:rsidRPr="004F1356">
        <w:rPr>
          <w:sz w:val="28"/>
          <w:szCs w:val="28"/>
          <w:lang w:val="kk-KZ"/>
        </w:rPr>
        <w:t>услуг;</w:t>
      </w:r>
    </w:p>
    <w:p w:rsidR="00600DFF" w:rsidRDefault="00600DFF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350C3A">
        <w:rPr>
          <w:sz w:val="28"/>
          <w:szCs w:val="28"/>
          <w:lang w:val="kk-KZ"/>
        </w:rPr>
        <w:t>0</w:t>
      </w:r>
      <w:r w:rsidRPr="004F1356">
        <w:rPr>
          <w:sz w:val="28"/>
          <w:szCs w:val="28"/>
          <w:lang w:val="kk-KZ"/>
        </w:rPr>
        <w:t xml:space="preserve"> услуг.</w:t>
      </w:r>
    </w:p>
    <w:p w:rsidR="004E3751" w:rsidRDefault="004E3751" w:rsidP="004E3751">
      <w:pPr>
        <w:ind w:firstLine="708"/>
        <w:rPr>
          <w:rFonts w:ascii="Times New Roman" w:hAnsi="Times New Roman" w:cs="Times New Roman"/>
          <w:sz w:val="48"/>
          <w:szCs w:val="48"/>
        </w:rPr>
      </w:pPr>
    </w:p>
    <w:p w:rsidR="004E3751" w:rsidRPr="004E3751" w:rsidRDefault="004E3751" w:rsidP="004E3751">
      <w:pPr>
        <w:rPr>
          <w:rFonts w:asciiTheme="majorHAnsi" w:hAnsiTheme="majorHAnsi" w:cstheme="majorHAnsi"/>
          <w:sz w:val="20"/>
          <w:szCs w:val="20"/>
        </w:rPr>
      </w:pPr>
      <w:bookmarkStart w:id="0" w:name="_GoBack"/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drawing>
          <wp:inline distT="0" distB="0" distL="0" distR="0">
            <wp:extent cx="6010275" cy="2257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>
            <wp:extent cx="5770880" cy="2466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Pr="004E3751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6C2ED6" w:rsidRPr="004F135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CC0C77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«Прием документов в организации технического и профессиональн</w:t>
      </w:r>
      <w:r w:rsidR="00CC0C77" w:rsidRPr="00166C64">
        <w:rPr>
          <w:i/>
          <w:color w:val="000000" w:themeColor="text1"/>
          <w:sz w:val="28"/>
          <w:szCs w:val="28"/>
        </w:rPr>
        <w:t xml:space="preserve">ого, </w:t>
      </w:r>
      <w:proofErr w:type="spellStart"/>
      <w:r w:rsidR="00CC0C77" w:rsidRPr="00166C64">
        <w:rPr>
          <w:i/>
          <w:color w:val="000000" w:themeColor="text1"/>
          <w:sz w:val="28"/>
          <w:szCs w:val="28"/>
        </w:rPr>
        <w:t>послесреднего</w:t>
      </w:r>
      <w:proofErr w:type="spellEnd"/>
      <w:r w:rsidR="00CC0C77" w:rsidRPr="00166C64">
        <w:rPr>
          <w:i/>
          <w:color w:val="000000" w:themeColor="text1"/>
          <w:sz w:val="28"/>
          <w:szCs w:val="28"/>
        </w:rPr>
        <w:t xml:space="preserve"> образования»</w:t>
      </w:r>
      <w:r w:rsidR="00EF32C1" w:rsidRPr="00166C64">
        <w:rPr>
          <w:i/>
          <w:color w:val="000000" w:themeColor="text1"/>
          <w:sz w:val="28"/>
          <w:szCs w:val="28"/>
          <w:lang w:val="kk-KZ"/>
        </w:rPr>
        <w:t>;</w:t>
      </w:r>
    </w:p>
    <w:p w:rsidR="0055027F" w:rsidRPr="00166C64" w:rsidRDefault="00EF32C1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</w:t>
      </w:r>
      <w:r w:rsidR="0055027F" w:rsidRPr="00166C64">
        <w:rPr>
          <w:bCs/>
          <w:i/>
          <w:color w:val="000000" w:themeColor="text1"/>
          <w:sz w:val="28"/>
          <w:szCs w:val="28"/>
        </w:rPr>
        <w:t xml:space="preserve">Предоставление общежития </w:t>
      </w:r>
      <w:proofErr w:type="gramStart"/>
      <w:r w:rsidR="0055027F" w:rsidRPr="00166C64">
        <w:rPr>
          <w:bCs/>
          <w:i/>
          <w:color w:val="000000" w:themeColor="text1"/>
          <w:sz w:val="28"/>
          <w:szCs w:val="28"/>
        </w:rPr>
        <w:t>обучающимся</w:t>
      </w:r>
      <w:proofErr w:type="gramEnd"/>
      <w:r w:rsidR="0055027F" w:rsidRPr="00166C64">
        <w:rPr>
          <w:bCs/>
          <w:i/>
          <w:color w:val="000000" w:themeColor="text1"/>
          <w:sz w:val="28"/>
          <w:szCs w:val="28"/>
        </w:rPr>
        <w:t xml:space="preserve"> в организациях технического и профессионального образования</w:t>
      </w:r>
      <w:r w:rsidR="00CC0C77" w:rsidRPr="00166C64">
        <w:rPr>
          <w:bCs/>
          <w:i/>
          <w:color w:val="000000" w:themeColor="text1"/>
          <w:sz w:val="28"/>
          <w:szCs w:val="28"/>
        </w:rPr>
        <w:t>»</w:t>
      </w:r>
      <w:r w:rsidRPr="00166C64">
        <w:rPr>
          <w:bCs/>
          <w:i/>
          <w:color w:val="000000" w:themeColor="text1"/>
          <w:sz w:val="28"/>
          <w:szCs w:val="28"/>
          <w:lang w:val="kk-KZ"/>
        </w:rPr>
        <w:t>;</w:t>
      </w:r>
    </w:p>
    <w:p w:rsidR="00F45494" w:rsidRPr="00166C64" w:rsidRDefault="00EF32C1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="00CC0C77" w:rsidRPr="00166C64">
        <w:rPr>
          <w:i/>
          <w:color w:val="000000"/>
          <w:sz w:val="28"/>
          <w:szCs w:val="28"/>
          <w:lang w:val="kk-KZ"/>
        </w:rPr>
        <w:t>«</w:t>
      </w:r>
      <w:r w:rsidR="00CC0C77" w:rsidRPr="00166C64">
        <w:rPr>
          <w:i/>
          <w:color w:val="000000"/>
          <w:sz w:val="28"/>
          <w:szCs w:val="28"/>
        </w:rPr>
        <w:t>Предоставление бесплатного питания отдельным категориям граждан,</w:t>
      </w:r>
      <w:r w:rsidR="00857632" w:rsidRPr="00166C64">
        <w:rPr>
          <w:i/>
          <w:color w:val="000000"/>
          <w:sz w:val="28"/>
          <w:szCs w:val="28"/>
          <w:lang w:val="kk-KZ"/>
        </w:rPr>
        <w:t xml:space="preserve">                     </w:t>
      </w:r>
      <w:r w:rsidR="00CC0C77" w:rsidRPr="00166C64">
        <w:rPr>
          <w:i/>
          <w:color w:val="000000"/>
          <w:sz w:val="28"/>
          <w:szCs w:val="28"/>
        </w:rPr>
        <w:t xml:space="preserve"> а также лицам, находящимся под опекой (попечительством) и патронатом, обучающимся и воспитанникам организаций технического </w:t>
      </w:r>
      <w:r w:rsidR="00857632" w:rsidRPr="00166C64">
        <w:rPr>
          <w:i/>
          <w:color w:val="000000"/>
          <w:sz w:val="28"/>
          <w:szCs w:val="28"/>
          <w:lang w:val="kk-KZ"/>
        </w:rPr>
        <w:t xml:space="preserve">                                              </w:t>
      </w:r>
      <w:r w:rsidR="00CC0C77" w:rsidRPr="00166C64">
        <w:rPr>
          <w:i/>
          <w:color w:val="000000"/>
          <w:sz w:val="28"/>
          <w:szCs w:val="28"/>
        </w:rPr>
        <w:t xml:space="preserve">и профессионального, </w:t>
      </w:r>
      <w:proofErr w:type="spellStart"/>
      <w:r w:rsidR="00CC0C77" w:rsidRPr="00166C64">
        <w:rPr>
          <w:i/>
          <w:color w:val="000000"/>
          <w:sz w:val="28"/>
          <w:szCs w:val="28"/>
        </w:rPr>
        <w:t>послесреднего</w:t>
      </w:r>
      <w:proofErr w:type="spellEnd"/>
      <w:r w:rsidR="00CC0C77" w:rsidRPr="00166C64">
        <w:rPr>
          <w:i/>
          <w:color w:val="000000"/>
          <w:sz w:val="28"/>
          <w:szCs w:val="28"/>
        </w:rPr>
        <w:t xml:space="preserve"> и высшего образования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7C5324" w:rsidRPr="00166C64" w:rsidRDefault="007C5324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Предоставление бесплатного и льготного питания отдельным категориям обучающихся и воспитанников в общеобразовательных школах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8D6FB2" w:rsidRPr="00166C64" w:rsidRDefault="008D6FB2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D542EA" w:rsidRPr="00166C64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 w:rsidR="00166C64">
        <w:rPr>
          <w:i/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="004D5FEA">
        <w:fldChar w:fldCharType="begin"/>
      </w:r>
      <w:r w:rsidR="004D5FEA">
        <w:instrText>HYPERLINK "https://www.gov.kz/memleket/entities/aqmola-edu"</w:instrText>
      </w:r>
      <w:r w:rsidR="004D5FEA">
        <w:fldChar w:fldCharType="separate"/>
      </w:r>
      <w:r w:rsidR="00801FA5" w:rsidRPr="00586ACA">
        <w:rPr>
          <w:rStyle w:val="aa"/>
          <w:sz w:val="28"/>
          <w:szCs w:val="28"/>
          <w:lang w:val="kk-KZ"/>
        </w:rPr>
        <w:t>https://www.gov.kz/memleket/entities/aqmola-edu</w:t>
      </w:r>
      <w:r w:rsidR="004D5FEA">
        <w:fldChar w:fldCharType="end"/>
      </w:r>
      <w:r w:rsidR="00801FA5">
        <w:rPr>
          <w:color w:val="000000" w:themeColor="text1"/>
          <w:sz w:val="28"/>
          <w:szCs w:val="28"/>
          <w:lang w:val="kk-KZ"/>
        </w:rPr>
        <w:t xml:space="preserve"> </w:t>
      </w:r>
      <w:r w:rsidR="00ED78C0" w:rsidRPr="00ED78C0">
        <w:rPr>
          <w:color w:val="000000" w:themeColor="text1"/>
          <w:sz w:val="28"/>
          <w:szCs w:val="28"/>
        </w:rPr>
        <w:t xml:space="preserve"> управления образования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во </w:t>
      </w:r>
      <w:r w:rsidR="00ED78C0" w:rsidRPr="00ED78C0">
        <w:rPr>
          <w:color w:val="000000" w:themeColor="text1"/>
          <w:sz w:val="28"/>
          <w:szCs w:val="28"/>
        </w:rPr>
        <w:lastRenderedPageBreak/>
        <w:t xml:space="preserve">всех подведомственных организациях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>ивно правовых актов. У</w:t>
      </w:r>
      <w:r w:rsidR="00C65816" w:rsidRPr="00ED78C0">
        <w:rPr>
          <w:color w:val="000000" w:themeColor="text1"/>
          <w:sz w:val="28"/>
          <w:szCs w:val="28"/>
        </w:rPr>
        <w:t xml:space="preserve">правлением образования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EF32C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C65816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управлением образования и подведомственными организациями </w:t>
      </w:r>
      <w:r w:rsidR="00801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СМИ и социальных сетях</w:t>
      </w:r>
      <w:r w:rsidR="0080118C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было опубликовано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2140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88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</w:t>
      </w:r>
      <w:r w:rsidR="00801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4DCE" w:rsidRPr="00024DCE">
        <w:rPr>
          <w:rFonts w:ascii="Times New Roman" w:hAnsi="Times New Roman" w:cs="Times New Roman"/>
          <w:bCs/>
          <w:sz w:val="28"/>
          <w:szCs w:val="28"/>
          <w:lang w:val="kk-KZ"/>
        </w:rPr>
        <w:t>проведено 20 круглых столов, 1 оповещение на радио, 2 выступления на телевидении.</w:t>
      </w:r>
      <w:r w:rsidR="00EF32C1" w:rsidRPr="00024D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 xml:space="preserve">Так же с 2020 года во всех организациях образования функционирует система Министерства образования и науки Республики Казахстан АРМ ГУ МОН  РК, в которой доступны 20 государственных услуг. 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>В сфере ТиПО автоматизированы 8 государственных услуг в информационной системе «College Smart Nation»</w:t>
      </w:r>
      <w:r w:rsidRPr="00024DCE">
        <w:rPr>
          <w:sz w:val="28"/>
          <w:szCs w:val="28"/>
        </w:rPr>
        <w:t>.</w:t>
      </w:r>
    </w:p>
    <w:p w:rsidR="00024DCE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  <w:t>Кроме того, имеющиеся информационная система «College Smart Nation»   в ТиПО позволила автоматизировать  учебный процесс  в колледжах в цифровом формате: прием документов от абитуриентов, приказы на зачисление, отчисление; учебные планы, журналы</w:t>
      </w:r>
      <w:r>
        <w:rPr>
          <w:sz w:val="28"/>
          <w:szCs w:val="28"/>
          <w:lang w:val="kk-KZ"/>
        </w:rPr>
        <w:t>.</w:t>
      </w:r>
    </w:p>
    <w:p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4D22A7">
        <w:rPr>
          <w:sz w:val="28"/>
          <w:szCs w:val="28"/>
          <w:lang w:val="kk-KZ"/>
        </w:rPr>
        <w:t>школе</w:t>
      </w:r>
      <w:r>
        <w:rPr>
          <w:sz w:val="28"/>
          <w:szCs w:val="28"/>
          <w:lang w:val="kk-KZ"/>
        </w:rPr>
        <w:t xml:space="preserve">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4D22A7">
        <w:rPr>
          <w:sz w:val="28"/>
          <w:szCs w:val="28"/>
          <w:lang w:val="kk-KZ"/>
        </w:rPr>
        <w:t>оказывае</w:t>
      </w:r>
      <w:r w:rsidR="003D52A3" w:rsidRPr="00AB1531">
        <w:rPr>
          <w:sz w:val="28"/>
          <w:szCs w:val="28"/>
          <w:lang w:val="kk-KZ"/>
        </w:rPr>
        <w:t xml:space="preserve">т </w:t>
      </w:r>
      <w:r w:rsidR="004D22A7">
        <w:rPr>
          <w:sz w:val="28"/>
          <w:szCs w:val="28"/>
          <w:lang w:val="kk-KZ"/>
        </w:rPr>
        <w:t>1сотрудник который обеспечен</w:t>
      </w:r>
      <w:r w:rsidR="003D52A3" w:rsidRPr="00ED78C0">
        <w:rPr>
          <w:sz w:val="28"/>
          <w:szCs w:val="28"/>
          <w:lang w:val="kk-KZ"/>
        </w:rPr>
        <w:t xml:space="preserve"> нео</w:t>
      </w:r>
      <w:r w:rsidR="00EF32C1">
        <w:rPr>
          <w:sz w:val="28"/>
          <w:szCs w:val="28"/>
          <w:lang w:val="kk-KZ"/>
        </w:rPr>
        <w:t>бходимой компьютерной техникой</w:t>
      </w:r>
      <w:r w:rsidR="00B51DB5">
        <w:rPr>
          <w:sz w:val="28"/>
          <w:szCs w:val="28"/>
          <w:lang w:val="kk-KZ"/>
        </w:rPr>
        <w:t>.</w:t>
      </w:r>
    </w:p>
    <w:p w:rsidR="004D22A7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</w:p>
    <w:p w:rsidR="005E0159" w:rsidRPr="007B6CF3" w:rsidRDefault="009F3446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lastRenderedPageBreak/>
        <w:t>4</w:t>
      </w:r>
      <w:r w:rsidR="00B51DB5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управлением образования и подведомственными организациями 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8E2887" w:rsidRPr="00EC4857" w:rsidRDefault="004D22A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Касаинова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4D22A7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 w:rsidR="004D22A7">
        <w:rPr>
          <w:rFonts w:ascii="Times New Roman" w:hAnsi="Times New Roman" w:cs="Times New Roman"/>
          <w:i/>
          <w:sz w:val="24"/>
          <w:szCs w:val="24"/>
          <w:lang w:val="kk-KZ"/>
        </w:rPr>
        <w:t>А.Жахина</w:t>
      </w:r>
    </w:p>
    <w:p w:rsidR="004E34AA" w:rsidRDefault="008E288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>Тел.</w:t>
      </w:r>
      <w:r w:rsidR="004D22A7">
        <w:rPr>
          <w:rFonts w:ascii="Times New Roman" w:hAnsi="Times New Roman" w:cs="Times New Roman"/>
          <w:i/>
          <w:sz w:val="24"/>
          <w:szCs w:val="24"/>
          <w:lang w:val="kk-KZ"/>
        </w:rPr>
        <w:t>51-5-00</w:t>
      </w:r>
    </w:p>
    <w:p w:rsidR="004D22A7" w:rsidRDefault="004D22A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D22A7" w:rsidRDefault="004D22A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D22A7" w:rsidRDefault="004D22A7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53E5B" w:rsidRPr="004D22A7" w:rsidRDefault="00F53E5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 «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мола облысы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 xml:space="preserve">ның Зеренді ауданы бойынша білім бөлімі Дөңгілағаш ауылының негізгі орта мектебі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. Заңды мекенжайы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Ақмола облысы, Зеренді ауданы, Дөңгілағаш ауылы, Мәдениет көшесі, 7 а</w:t>
      </w:r>
    </w:p>
    <w:p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Дөңгілағаш а.НОМ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D22A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D22A7">
        <w:rPr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Техникалық және кәсіптік, орта білімнен кейінгі білім бе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ру ұйымдарына құжаттар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Техникалық және кәсіптік білім беру ұйымдарында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білім алушыларға жатақхана беру»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Техникалық және кәсіптік, орта білімнен кейінгі және жоғары білім беру ұйымдарындағы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 ұсыну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Жалпы білім беретін мектептердегі білім алушылар мен тәрбиеленушілердің жекелеген санаттарына тегін және ж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еңілдікпен тамақтандыруды ұсыну»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P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ұйымдарға жіберу үшін мектепке дейінгі (6 жасқа дейін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F53E5B" w:rsidRDefault="00F53E5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lang w:val="kk-KZ"/>
        </w:rPr>
      </w:pP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https://www.gov.kz/memleket/entities/</w:t>
      </w:r>
      <w:r>
        <w:rPr>
          <w:rFonts w:ascii="Times New Roman" w:hAnsi="Times New Roman" w:cs="Times New Roman"/>
          <w:sz w:val="28"/>
          <w:szCs w:val="28"/>
          <w:lang w:val="kk-KZ"/>
        </w:rPr>
        <w:t>aqmola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-edu білім басқармасының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="00F53E5B"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F53E5B">
        <w:rPr>
          <w:rFonts w:ascii="Times New Roman" w:hAnsi="Times New Roman" w:cs="Times New Roman"/>
          <w:sz w:val="28"/>
          <w:szCs w:val="28"/>
          <w:lang w:val="kk-KZ"/>
        </w:rPr>
        <w:t>іне-өзі қызмет көрсету бұрышы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484419" w:rsidRPr="00484419" w:rsidRDefault="00484419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 w:rsidR="00F53E5B">
        <w:rPr>
          <w:rFonts w:ascii="Times New Roman" w:hAnsi="Times New Roman" w:cs="Times New Roman"/>
          <w:sz w:val="28"/>
          <w:szCs w:val="28"/>
          <w:lang w:val="kk-KZ"/>
        </w:rPr>
        <w:t>мектеп жанындағы шағын орталық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 w:rsidR="00F53E5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53A7" w:rsidRP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>Білім беру саласында мемлекеттік қызметтерді қажетті компьютерлік техникамен қамтамасыз етілген 1600-ден астам қызметкер көрсетеді, 2021 жылы 67 қызметкер мемлекеттік қызметтер бойынша біліктілікті арттыру курстарынан өтті</w:t>
      </w:r>
    </w:p>
    <w:p w:rsidR="006C53A7" w:rsidRPr="006C53A7" w:rsidRDefault="006C53A7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F53E5B" w:rsidRDefault="00F53E5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 w:rsidR="00C035F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F53E5B">
        <w:rPr>
          <w:rFonts w:ascii="Times New Roman" w:hAnsi="Times New Roman" w:cs="Times New Roman"/>
          <w:sz w:val="28"/>
          <w:szCs w:val="28"/>
          <w:lang w:val="kk-KZ"/>
        </w:rPr>
        <w:t>мектеп ж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34AA" w:rsidRDefault="00F53E5B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Касаинова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F53E5B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3E5B">
        <w:rPr>
          <w:rFonts w:ascii="Times New Roman" w:hAnsi="Times New Roman" w:cs="Times New Roman"/>
          <w:i/>
          <w:sz w:val="24"/>
          <w:szCs w:val="24"/>
          <w:lang w:val="kk-KZ"/>
        </w:rPr>
        <w:t>А.Жахина</w:t>
      </w:r>
    </w:p>
    <w:p w:rsidR="00165768" w:rsidRPr="00F53E5B" w:rsidRDefault="008830FE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F53E5B">
        <w:rPr>
          <w:rFonts w:ascii="Times New Roman" w:hAnsi="Times New Roman" w:cs="Times New Roman"/>
          <w:i/>
          <w:sz w:val="24"/>
          <w:szCs w:val="24"/>
          <w:lang w:val="kk-KZ"/>
        </w:rPr>
        <w:t>51-5-00</w:t>
      </w:r>
    </w:p>
    <w:sectPr w:rsidR="00165768" w:rsidRPr="00F53E5B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823" w:rsidRDefault="003E6823" w:rsidP="00C20CD6">
      <w:pPr>
        <w:spacing w:after="0" w:line="240" w:lineRule="auto"/>
      </w:pPr>
      <w:r>
        <w:separator/>
      </w:r>
    </w:p>
  </w:endnote>
  <w:endnote w:type="continuationSeparator" w:id="0">
    <w:p w:rsidR="003E6823" w:rsidRDefault="003E6823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823" w:rsidRDefault="003E6823" w:rsidP="00C20CD6">
      <w:pPr>
        <w:spacing w:after="0" w:line="240" w:lineRule="auto"/>
      </w:pPr>
      <w:r>
        <w:separator/>
      </w:r>
    </w:p>
  </w:footnote>
  <w:footnote w:type="continuationSeparator" w:id="0">
    <w:p w:rsidR="003E6823" w:rsidRDefault="003E6823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0C3A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E6823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22A7"/>
    <w:rsid w:val="004D5FEA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3E5B"/>
    <w:rsid w:val="00F575B4"/>
    <w:rsid w:val="00F750E7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32"/>
          <c:y val="5.9888589875632676E-2"/>
        </c:manualLayout>
      </c:layout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11</c:v>
                </c:pt>
                <c:pt idx="2">
                  <c:v>2</c:v>
                </c:pt>
              </c:numCache>
            </c:numRef>
          </c:val>
        </c:ser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85E-2"/>
          <c:y val="0.87080633908103255"/>
          <c:w val="0.89999991680913149"/>
          <c:h val="9.5438386657364024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 </a:t>
            </a:r>
          </a:p>
        </c:rich>
      </c:tx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2</c:v>
                </c:pt>
              </c:numCache>
            </c:numRef>
          </c:val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DE762-F306-4D86-88A1-E550EA7E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2022-02-07T10:11:00Z</cp:lastPrinted>
  <dcterms:created xsi:type="dcterms:W3CDTF">2021-02-24T05:27:00Z</dcterms:created>
  <dcterms:modified xsi:type="dcterms:W3CDTF">2022-03-03T09:37:00Z</dcterms:modified>
</cp:coreProperties>
</file>